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855" w:type="pct"/>
        <w:jc w:val="center"/>
        <w:tblCellSpacing w:w="22" w:type="dxa"/>
        <w:tblInd w:w="-1719" w:type="dxa"/>
        <w:tblBorders>
          <w:top w:val="outset" w:sz="6" w:space="0" w:color="46B5D1"/>
          <w:left w:val="outset" w:sz="6" w:space="0" w:color="46B5D1"/>
          <w:bottom w:val="outset" w:sz="6" w:space="0" w:color="46B5D1"/>
          <w:right w:val="outset" w:sz="6" w:space="0" w:color="46B5D1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6"/>
        <w:gridCol w:w="7255"/>
      </w:tblGrid>
      <w:tr w:rsidR="00373309" w:rsidRPr="00373309" w:rsidTr="00373309">
        <w:trPr>
          <w:trHeight w:val="300"/>
          <w:tblCellSpacing w:w="22" w:type="dxa"/>
          <w:jc w:val="center"/>
        </w:trPr>
        <w:tc>
          <w:tcPr>
            <w:tcW w:w="9203" w:type="dxa"/>
            <w:gridSpan w:val="2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AAFB1"/>
            <w:vAlign w:val="center"/>
            <w:hideMark/>
          </w:tcPr>
          <w:p w:rsidR="00373309" w:rsidRPr="003431E5" w:rsidRDefault="00373309" w:rsidP="003431E5">
            <w:pPr>
              <w:jc w:val="center"/>
              <w:rPr>
                <w:b/>
                <w:bCs/>
                <w:sz w:val="48"/>
                <w:szCs w:val="48"/>
              </w:rPr>
            </w:pPr>
            <w:bookmarkStart w:id="0" w:name="_GoBack" w:colFirst="0" w:colLast="0"/>
            <w:r w:rsidRPr="003431E5">
              <w:rPr>
                <w:b/>
                <w:bCs/>
                <w:color w:val="FFFFFF" w:themeColor="background1"/>
                <w:sz w:val="48"/>
                <w:szCs w:val="48"/>
                <w:rtl/>
              </w:rPr>
              <w:t>تقويم و مناسبتهاي ماه محرم الحرام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B4B4CA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روز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B4B4CA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وقايع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 محرم الحرام</w:t>
            </w:r>
          </w:p>
        </w:tc>
        <w:tc>
          <w:tcPr>
            <w:tcW w:w="7189" w:type="dxa"/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آغاز سال هجرى قمرى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يورش ابرهه به مكه (سال 1 عامالفيل)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محاصره پيامبر (ص) و بني هاشم در شعب ابي طالب (سال 7 بعثت)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سريه ابوسلمه بن عبدالأسد (سال 4 هجري قمري)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فرمان پیامبر صلی الله علیه وآله وسلم برای دریافت زکات (سال 9 هجري قمري)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واقعه مرج صُفَّر در شام (سال 14 هجري قمري)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آغاز خلافت عثمان بن عفان (سال 24 هجري قمري)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محمد حنفيه فرزند اميرمؤمنان عليه السلام (سال 81 هجري قمري)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آيت الله سيد ابوالحسن رفيعي قزويني (سال 1395 هجري قمري)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درگشت آيت الله سيد عبدالله شيرازي - صاحب کتاب عمدة الوسائل(سال 1405 هجري قمري)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  <w:rtl/>
              </w:rPr>
            </w:pPr>
            <w:r w:rsidRPr="00373309">
              <w:rPr>
                <w:b/>
                <w:bCs/>
                <w:rtl/>
              </w:rPr>
              <w:t>2 محرم الحرام</w:t>
            </w:r>
          </w:p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امام حسين علیه السلام به كربلا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ولادت آیت الله غروی اصفهانی (سال 1296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3 محرم الحرام</w:t>
            </w:r>
          </w:p>
        </w:tc>
        <w:tc>
          <w:tcPr>
            <w:tcW w:w="7189" w:type="dxa"/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نجات یوسف علیه السلام از زندان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عمر بن سعد به كربلا 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بركناري مستعين عباسي از خلافت (سال 252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4 محرم الحرام</w:t>
            </w:r>
          </w:p>
        </w:tc>
        <w:tc>
          <w:tcPr>
            <w:tcW w:w="7189" w:type="dxa"/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به درک واصل شدن نمرود 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صدور فتواي قاضي شُرَيْح(61 ق)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آیت الله مجتهدی تهرانی (سال 1429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دکتر سید جعفر شهیدی (سال 1429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5 محرم الحرام</w:t>
            </w:r>
          </w:p>
        </w:tc>
        <w:tc>
          <w:tcPr>
            <w:tcW w:w="7189" w:type="dxa"/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عبور حضرت موسى علیه السلام از دریا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آغاز سریه عبدالله بن أنیس (سال 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حصين بن نمير به كربلا 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شبث بن ربعى به کربلاء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فاضل مراغي (سال 1310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آیتالله محمدباقر كمره ‏ای (سال 1416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6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شهادت حضرت یحیى پیامبر علیه السلام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اولین محاصره فرات در کربلا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یارى طلبى حبیب بن مظاهر از بنى اسد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گفتگوی عمر سعد با امام حسين علیه السلام 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سید رضى رحمت الله علیه - گردآوردنده "نهج‏ البلاغه"  (سال 406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7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مبعوث شدن حضرت موسى علیه السلام به پیامبری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بستن آب بر اهل بیت علیهم السلام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نامه عبيدالله بن زياد به عمر بن سعد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نبرد هواداران بني عباس با سپاهيان اموي (سال 132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آیت الله نزاري نقدي (سال 1370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کربلایی محمدکاظم ساروقی (سال 1377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8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ديدار امام حسين علیه السلام با عمر بن سعد(سال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قحط آب در كاروان امام حسين علیه السلام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آیت الله ملاعلي زنجاني (سال 1290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9محرم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رهائى حضرت یونس علیه السلام از شکم ماهى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ولادت حضرت موسى علیه السلام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ولادت حضرت مریم علیهاالسلام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شمر بن ذي الجوشن به كربلا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امتناع حضرت عباس علیه السلام و برادرانش از پذيرش اماننامه دشمن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فرمان حمله عمومي به خيام امام حسين از سوي عمر بن سعد(سال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سخنان امام حسین علیه السلام درشب عاشورا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سخنان حضرت زینب سلام الله علیها با امام حسین علیه السلام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آیت الله آقا محمد بیدآبادی (سال 1198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حاج شیخ محمد شریف رازی (سال 1420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آیت الله میرزا علی فلسفی (سال 1427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10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اخراج آدم و حوا علیهما السلام از بهشت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خروج حضرت نوح علیه السلام از کشتى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تولد حضرت ابراهیم علیه السلام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ملاقات حضرت یعقوب با حضرت یوسف علیهما السلام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آغاز غزوه ذات الرقاع (سال 5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وقوع سريه قرطاء (سال 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واقعه جانگداز عاشورا در كربلا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شهادت حضرت ابا عبدالله الحسین علیه السلام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جنايات سپاه عمر بن سعد، عصر عاشورا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ام سلمه (سال 62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قتل عبيدالله بن زياد (سال 67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بشر حافي (سال 226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ابواسحاق اسفراینی (سال 417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شیخ ابوالحسن خرقانی (سال 425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شهادت میرزا علی ثقهالاسلام تبریزی (سال 1330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انفجار بمب در حرم امام‏ رضا علیه السلام (سال 1415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11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رحلت حضرت آدم علیه السلام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اسارت بازماندگان شهداي كربلا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حرکت کاروان اسرا از کربلا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علامه حلى رحمه الله (سال 726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12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اهل بیت علیهم السلام به کوفه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شهادت حضرت امام سجاد علیه السلام (سال 95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شیخ صفی الدین اردبیلى (سال 735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درگذشت آیت الله علی محدث زاده قمی (سال 1396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13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تدفين پيكرهاي مقدس شهيدان كربلا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اسراى اهل بیت علیهم السلام در مجلس ابن زیاد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شهادت عبدالله بن عفيف ازدي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14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نامه نوشتن ابن زیاد به یزید (سال 1364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 الله سید صدرالدین عاملی اصفهانی (سال 1364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15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آغاز غزوه كُدر (سال 2 یا 3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وقوع غزوه خيبر (سال 7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نمايندگان طايفه نخع به مدينه و پذيرش دين اسلام (سال 11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ولادت سید بن طاووس (سال 589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 درگذشت آیت الله حاج ميرزا خليل كمره‏اي (سال 1405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16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هجوم مسلمانان به دمشق (سال 14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تدوين تاريخ اسلامى (سال 16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17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نزول عذاب بر اصحاب فیل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ولادت شیخ بهائى رحمه الله (سال 953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 الله حاج سید احمد موسوی (سال 1431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18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 الله محمدحسن مامقانی (سال 1323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علامه طباطبایی (سال 1402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 الله شیخ مجتبی محمدی عراقی (سال 1422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 الله حاج آقا علی صافی گلپایگانی (سال 1431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19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حركت كاروان اسراي كربلا به سوي شام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20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دفن بدن جون، غلام امام حسين (ع) در كربلا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 الله حاج شیخ عبدالنبی نوری (سال 1344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عزل امیرکبیر از صدارت (سال 1268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21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ابونعیم احمد بن عبدالله اصفهانی (سال 402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علامه حلى رحمتالله علیه (سال 726 هجری قمری) 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حاج شیخ محمدحسین زاهد (سال 1372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 وفات آیت الله بیوک خلیلزاده مروج (سال 1422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22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امیرالمؤمنین علي علیه السلام به صفين جهت نبرد با سپاه معاويه (سال 37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شیخ طوسی (سال 460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23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آگاهى اصحاب کهف از خواب ۳۰۹ ساله خود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مرگ مهدي عباسي (سال 169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24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ملا محمد مهدی نراقی (سال 1209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25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شهادت امام سجاد عليه السلام به روايتي (سال 95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كشته شدن امين به دست سپاهيان برادرش مأمون عباسي (سال 198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26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محاصره و سنگباران مكه از سوي سپاهيان يزيد (سال 64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شهادت علي بن حسن مثلث در زندان منصور دوانقي (سال 146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 الله ملا عبدالله شوشتری (سال 1021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استاد سید مصلح الدین مهدوی اصفهانی (سال 1416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27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لشكركشي مأمون عباسي به سرزمين روم (سال 215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 الله ملاعلی کنی (سال 1306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 الله میرزا احمد سرایی (سال 1402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28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اسراي اهل بيت عليهم السلام به بعلبك 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امام محمد تقي به بغداد بنا به درخواست معتصم عباسي (سال 220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ویران شدن قسمتی از بغداد توسط سپاه مغول (سال 656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29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ورود كاروان اسرا به شام (سال 61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آیت الله آقا سید علی حجت کوه کمره ای (سال 1360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 w:val="restart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431E5">
            <w:pPr>
              <w:jc w:val="center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30 محرم الحرام</w:t>
            </w: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وفات ام المؤمنين ماريه قبطيه سلام الله عليها (سال 15 هجری قمری)</w:t>
            </w:r>
          </w:p>
        </w:tc>
      </w:tr>
      <w:tr w:rsidR="00373309" w:rsidRPr="00373309" w:rsidTr="00373309">
        <w:trPr>
          <w:tblCellSpacing w:w="22" w:type="dxa"/>
          <w:jc w:val="center"/>
        </w:trPr>
        <w:tc>
          <w:tcPr>
            <w:tcW w:w="1970" w:type="dxa"/>
            <w:vMerge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FFFFFF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</w:p>
        </w:tc>
        <w:tc>
          <w:tcPr>
            <w:tcW w:w="718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shd w:val="clear" w:color="auto" w:fill="E8E8F1"/>
            <w:vAlign w:val="center"/>
            <w:hideMark/>
          </w:tcPr>
          <w:p w:rsidR="00373309" w:rsidRPr="00373309" w:rsidRDefault="00373309" w:rsidP="00373309">
            <w:pPr>
              <w:jc w:val="right"/>
              <w:rPr>
                <w:b/>
                <w:bCs/>
              </w:rPr>
            </w:pPr>
            <w:r w:rsidRPr="00373309">
              <w:rPr>
                <w:b/>
                <w:bCs/>
                <w:rtl/>
              </w:rPr>
              <w:t>قتل جعفر بن يحيي برمكي به دستور هارون الرشيد (سال 189 هجری قمری)</w:t>
            </w:r>
          </w:p>
        </w:tc>
      </w:tr>
      <w:bookmarkEnd w:id="0"/>
    </w:tbl>
    <w:p w:rsidR="002F7E3F" w:rsidRPr="00373309" w:rsidRDefault="003431E5" w:rsidP="00373309">
      <w:pPr>
        <w:jc w:val="right"/>
        <w:rPr>
          <w:b/>
          <w:bCs/>
        </w:rPr>
      </w:pPr>
    </w:p>
    <w:sectPr w:rsidR="002F7E3F" w:rsidRPr="0037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DC3A6B08-B6AF-4122-8D51-A56A8EBD89C2}"/>
    <w:embedBold r:id="rId2" w:fontKey="{80E94F58-3B29-49BE-8BC4-303A8D18F58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09"/>
    <w:rsid w:val="003431E5"/>
    <w:rsid w:val="00373309"/>
    <w:rsid w:val="005E66C6"/>
    <w:rsid w:val="00B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3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33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3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3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33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</dc:creator>
  <cp:lastModifiedBy>kamali</cp:lastModifiedBy>
  <cp:revision>2</cp:revision>
  <cp:lastPrinted>2016-09-26T05:43:00Z</cp:lastPrinted>
  <dcterms:created xsi:type="dcterms:W3CDTF">2016-09-26T05:39:00Z</dcterms:created>
  <dcterms:modified xsi:type="dcterms:W3CDTF">2016-09-26T05:44:00Z</dcterms:modified>
</cp:coreProperties>
</file>